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FDA3" w14:textId="5EE0BCD5" w:rsidR="000F4499" w:rsidRPr="000F4499" w:rsidRDefault="000F4499">
      <w:pPr>
        <w:rPr>
          <w:b/>
          <w:bCs/>
          <w:u w:val="single"/>
        </w:rPr>
      </w:pPr>
      <w:r w:rsidRPr="000F4499">
        <w:rPr>
          <w:b/>
          <w:bCs/>
          <w:u w:val="single"/>
        </w:rPr>
        <w:t>Nutzungsrechte Imagebilder Kollektion HW 2022-2023</w:t>
      </w:r>
    </w:p>
    <w:p w14:paraId="1720EB6A" w14:textId="1D6927AE" w:rsidR="000F4499" w:rsidRDefault="000F4499">
      <w:r>
        <w:t>Die Nutzungsrechte der Bilder HW2022-2023 betragen 1 Jahr. Danach dürfen die Fotos nicht mehr veröffentlicht werden.</w:t>
      </w:r>
    </w:p>
    <w:p w14:paraId="79A4CBA1" w14:textId="1E1B6E74" w:rsidR="000F4499" w:rsidRDefault="000F4499">
      <w:r>
        <w:t>Gleiches gilt für die Imagevideos, die bei dem Shooting entstanden sind.</w:t>
      </w:r>
    </w:p>
    <w:sectPr w:rsidR="000F44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99"/>
    <w:rsid w:val="000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C95F"/>
  <w15:chartTrackingRefBased/>
  <w15:docId w15:val="{2A97CA48-3795-4152-AC6A-50963344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215</Characters>
  <Application>Microsoft Office Word</Application>
  <DocSecurity>0</DocSecurity>
  <Lines>35</Lines>
  <Paragraphs>9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Hoffmeister, Sophia (Ewers)</dc:creator>
  <cp:keywords/>
  <dc:description/>
  <cp:lastModifiedBy>Hoffmeister, Sophia (Ewers)</cp:lastModifiedBy>
  <cp:revision>1</cp:revision>
  <dcterms:created xsi:type="dcterms:W3CDTF">2023-11-16T13:33:00Z</dcterms:created>
  <dcterms:modified xsi:type="dcterms:W3CDTF">2023-11-16T13:39:00Z</dcterms:modified>
</cp:coreProperties>
</file>